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AB3" w:rsidRDefault="00C5145D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AWARD WINNING STUDENTS IN THE ECONOMICS PH.D.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PROGRAM</w:t>
      </w:r>
    </w:p>
    <w:p w:rsidR="00DE0150" w:rsidRDefault="00DE015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Sushant Acharya </w:t>
      </w:r>
      <w:r>
        <w:rPr>
          <w:rFonts w:ascii="Times New Roman" w:hAnsi="Times New Roman" w:cs="Times New Roman"/>
          <w:sz w:val="24"/>
          <w:szCs w:val="24"/>
        </w:rPr>
        <w:t xml:space="preserve">received the Ann G. Wylie Dissertation Fellowship from the Graduate School for Academic Year 2011-2012.  He was awarded a Dissertation Internship at the Federal Reserve Board for </w:t>
      </w:r>
      <w:proofErr w:type="gramStart"/>
      <w:r>
        <w:rPr>
          <w:rFonts w:ascii="Times New Roman" w:hAnsi="Times New Roman" w:cs="Times New Roman"/>
          <w:sz w:val="24"/>
          <w:szCs w:val="24"/>
        </w:rPr>
        <w:t>Fall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2011.  He will receive his Ph.D. this year and will begin working as an economist at the Federal Reserve Bank of New York.  </w:t>
      </w:r>
    </w:p>
    <w:p w:rsidR="00DE0150" w:rsidRPr="00DE0150" w:rsidRDefault="00DE015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Jeffrey Borowitz </w:t>
      </w:r>
      <w:r>
        <w:rPr>
          <w:rFonts w:ascii="Times New Roman" w:hAnsi="Times New Roman" w:cs="Times New Roman"/>
          <w:sz w:val="24"/>
          <w:szCs w:val="24"/>
        </w:rPr>
        <w:t>received the Vernon E. Jordan Doctoral Research Fellowship from the Economic Club of Washingto</w:t>
      </w:r>
      <w:r w:rsidR="00B51B14">
        <w:rPr>
          <w:rFonts w:ascii="Times New Roman" w:hAnsi="Times New Roman" w:cs="Times New Roman"/>
          <w:sz w:val="24"/>
          <w:szCs w:val="24"/>
        </w:rPr>
        <w:t xml:space="preserve">n for Academic Year 2012-2013.  He spent Academic Year 2011-2012 as a staff economist for the Council of Economic Advisors in Washington, DC.  </w:t>
      </w:r>
      <w:r w:rsidR="00892358">
        <w:rPr>
          <w:rFonts w:ascii="Times New Roman" w:hAnsi="Times New Roman" w:cs="Times New Roman"/>
          <w:sz w:val="24"/>
          <w:szCs w:val="24"/>
        </w:rPr>
        <w:t xml:space="preserve">He will receive his Ph.D. this year and begin working at Giant Oak LLC, a consulting firm.  </w:t>
      </w:r>
    </w:p>
    <w:p w:rsidR="00DE0150" w:rsidRPr="00DE0150" w:rsidRDefault="00DE015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Lisa Dettling </w:t>
      </w:r>
      <w:r>
        <w:rPr>
          <w:rFonts w:ascii="Times New Roman" w:hAnsi="Times New Roman" w:cs="Times New Roman"/>
          <w:sz w:val="24"/>
          <w:szCs w:val="24"/>
        </w:rPr>
        <w:t xml:space="preserve">received the Vernon E. Jordan Doctoral Research Fellowship from the Economic Club of Washington for Academic Year 2012-2013.  Her paper “House Prices and Birth Rates,” joint with Professor Melissa Kearney, has been revised and resubmitted for publication to the </w:t>
      </w:r>
      <w:r>
        <w:rPr>
          <w:rFonts w:ascii="Times New Roman" w:hAnsi="Times New Roman" w:cs="Times New Roman"/>
          <w:b/>
          <w:i/>
          <w:sz w:val="24"/>
          <w:szCs w:val="24"/>
        </w:rPr>
        <w:t>Journal of Public Economics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at the editors’ request.  </w:t>
      </w:r>
      <w:r w:rsidR="00892358">
        <w:rPr>
          <w:rFonts w:ascii="Times New Roman" w:hAnsi="Times New Roman" w:cs="Times New Roman"/>
          <w:sz w:val="24"/>
          <w:szCs w:val="24"/>
        </w:rPr>
        <w:t xml:space="preserve">She also participated in the Western Economic Association International Graduate Student Dissertation Workshop in </w:t>
      </w:r>
      <w:proofErr w:type="gramStart"/>
      <w:r w:rsidR="00892358">
        <w:rPr>
          <w:rFonts w:ascii="Times New Roman" w:hAnsi="Times New Roman" w:cs="Times New Roman"/>
          <w:sz w:val="24"/>
          <w:szCs w:val="24"/>
        </w:rPr>
        <w:t>Summer</w:t>
      </w:r>
      <w:proofErr w:type="gramEnd"/>
      <w:r w:rsidR="00892358">
        <w:rPr>
          <w:rFonts w:ascii="Times New Roman" w:hAnsi="Times New Roman" w:cs="Times New Roman"/>
          <w:sz w:val="24"/>
          <w:szCs w:val="24"/>
        </w:rPr>
        <w:t xml:space="preserve"> 2012.  </w:t>
      </w:r>
      <w:r>
        <w:rPr>
          <w:rFonts w:ascii="Times New Roman" w:hAnsi="Times New Roman" w:cs="Times New Roman"/>
          <w:sz w:val="24"/>
          <w:szCs w:val="24"/>
        </w:rPr>
        <w:t xml:space="preserve">She will receive her Ph.D. this year and will begin working as an economist at the Federal Reserve Board in Washington, D.C.  </w:t>
      </w:r>
    </w:p>
    <w:p w:rsidR="00C5145D" w:rsidRPr="00C5145D" w:rsidRDefault="00C514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Alan Finkelstein-Shapiro </w:t>
      </w:r>
      <w:r>
        <w:rPr>
          <w:rFonts w:ascii="Times New Roman" w:hAnsi="Times New Roman" w:cs="Times New Roman"/>
          <w:sz w:val="24"/>
          <w:szCs w:val="24"/>
        </w:rPr>
        <w:t xml:space="preserve">received the Roger and Alicia Betancourt Fellowship in Applied Economics for Academic Year 2012-2013.  He also won a Graduate School Summer Research Fellowship in 2011, and </w:t>
      </w:r>
      <w:r w:rsidR="00DE0150">
        <w:rPr>
          <w:rFonts w:ascii="Times New Roman" w:hAnsi="Times New Roman" w:cs="Times New Roman"/>
          <w:sz w:val="24"/>
          <w:szCs w:val="24"/>
        </w:rPr>
        <w:t xml:space="preserve">won a Research Grant from the Inter-American Development Bank in 2012.  He will receive his Ph.D. this year and will begin working in </w:t>
      </w:r>
      <w:proofErr w:type="gramStart"/>
      <w:r w:rsidR="00DE0150">
        <w:rPr>
          <w:rFonts w:ascii="Times New Roman" w:hAnsi="Times New Roman" w:cs="Times New Roman"/>
          <w:sz w:val="24"/>
          <w:szCs w:val="24"/>
        </w:rPr>
        <w:t>Fall</w:t>
      </w:r>
      <w:proofErr w:type="gramEnd"/>
      <w:r w:rsidR="00DE0150">
        <w:rPr>
          <w:rFonts w:ascii="Times New Roman" w:hAnsi="Times New Roman" w:cs="Times New Roman"/>
          <w:sz w:val="24"/>
          <w:szCs w:val="24"/>
        </w:rPr>
        <w:t xml:space="preserve"> 2013 as an Assistant Professor of Economics at Universidad de Los Andes in Bogota, Colombia.</w:t>
      </w:r>
    </w:p>
    <w:p w:rsidR="00892358" w:rsidRPr="00892358" w:rsidRDefault="00892358" w:rsidP="0089235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Teresa Fort </w:t>
      </w:r>
      <w:r>
        <w:rPr>
          <w:rFonts w:ascii="Times New Roman" w:hAnsi="Times New Roman" w:cs="Times New Roman"/>
          <w:sz w:val="24"/>
          <w:szCs w:val="24"/>
        </w:rPr>
        <w:t xml:space="preserve">received the University of Maryland Distinguished Dissertation Award in </w:t>
      </w:r>
      <w:proofErr w:type="gramStart"/>
      <w:r>
        <w:rPr>
          <w:rFonts w:ascii="Times New Roman" w:hAnsi="Times New Roman" w:cs="Times New Roman"/>
          <w:sz w:val="24"/>
          <w:szCs w:val="24"/>
        </w:rPr>
        <w:t>Spring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2013 for her thesis entitled “Firms’ Organization of Global Production:  Theory and Evidence.” She received her Ph.D. in 2012 and is currently an Assistant Professor at the Tuck School of Business at Dartmouth University.  </w:t>
      </w:r>
    </w:p>
    <w:p w:rsidR="00892358" w:rsidRPr="00892358" w:rsidRDefault="0089235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Alvaro Pedraza </w:t>
      </w:r>
      <w:r>
        <w:rPr>
          <w:rFonts w:ascii="Times New Roman" w:hAnsi="Times New Roman" w:cs="Times New Roman"/>
          <w:sz w:val="24"/>
          <w:szCs w:val="24"/>
        </w:rPr>
        <w:t xml:space="preserve">received a Graduate Dissertation Internship from the Americas Center at the Federal Reserve Bank of Atlanta in </w:t>
      </w:r>
      <w:proofErr w:type="gramStart"/>
      <w:r>
        <w:rPr>
          <w:rFonts w:ascii="Times New Roman" w:hAnsi="Times New Roman" w:cs="Times New Roman"/>
          <w:sz w:val="24"/>
          <w:szCs w:val="24"/>
        </w:rPr>
        <w:t>Summer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2013.  He will also participate in the Western Economic Association International Graduate Student Dissertation Workshop in </w:t>
      </w:r>
      <w:proofErr w:type="gramStart"/>
      <w:r>
        <w:rPr>
          <w:rFonts w:ascii="Times New Roman" w:hAnsi="Times New Roman" w:cs="Times New Roman"/>
          <w:sz w:val="24"/>
          <w:szCs w:val="24"/>
        </w:rPr>
        <w:t>Summer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2013.  Alvaro is currently in his fourth year in the Ph.D. program and is on track to complete his Ph.D. in 2014.  </w:t>
      </w:r>
    </w:p>
    <w:p w:rsidR="00C5145D" w:rsidRDefault="00C514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Orhan Torul </w:t>
      </w:r>
      <w:r>
        <w:rPr>
          <w:rFonts w:ascii="Times New Roman" w:hAnsi="Times New Roman" w:cs="Times New Roman"/>
          <w:sz w:val="24"/>
          <w:szCs w:val="24"/>
        </w:rPr>
        <w:t xml:space="preserve">received the Ann G. Wylie Dissertation Fellowship from the Graduate School for Academic Year 2012-2013.  He also won the Economics Department’s Third Year Paper prize in </w:t>
      </w:r>
      <w:proofErr w:type="gramStart"/>
      <w:r>
        <w:rPr>
          <w:rFonts w:ascii="Times New Roman" w:hAnsi="Times New Roman" w:cs="Times New Roman"/>
          <w:sz w:val="24"/>
          <w:szCs w:val="24"/>
        </w:rPr>
        <w:t>Spring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2011, and was also the Hilda </w:t>
      </w:r>
      <w:proofErr w:type="spellStart"/>
      <w:r>
        <w:rPr>
          <w:rFonts w:ascii="Times New Roman" w:hAnsi="Times New Roman" w:cs="Times New Roman"/>
          <w:sz w:val="24"/>
          <w:szCs w:val="24"/>
        </w:rPr>
        <w:t>Moskowitz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Graduate Fellow in Economics in Fall 2011.  He w</w:t>
      </w:r>
      <w:r w:rsidR="00DE0150">
        <w:rPr>
          <w:rFonts w:ascii="Times New Roman" w:hAnsi="Times New Roman" w:cs="Times New Roman"/>
          <w:sz w:val="24"/>
          <w:szCs w:val="24"/>
        </w:rPr>
        <w:t>ill receive his Ph.D. this year</w:t>
      </w:r>
      <w:r>
        <w:rPr>
          <w:rFonts w:ascii="Times New Roman" w:hAnsi="Times New Roman" w:cs="Times New Roman"/>
          <w:sz w:val="24"/>
          <w:szCs w:val="24"/>
        </w:rPr>
        <w:t xml:space="preserve"> and will be</w:t>
      </w:r>
      <w:r w:rsidR="00DE0150">
        <w:rPr>
          <w:rFonts w:ascii="Times New Roman" w:hAnsi="Times New Roman" w:cs="Times New Roman"/>
          <w:sz w:val="24"/>
          <w:szCs w:val="24"/>
        </w:rPr>
        <w:t>gin working</w:t>
      </w:r>
      <w:r>
        <w:rPr>
          <w:rFonts w:ascii="Times New Roman" w:hAnsi="Times New Roman" w:cs="Times New Roman"/>
          <w:sz w:val="24"/>
          <w:szCs w:val="24"/>
        </w:rPr>
        <w:t xml:space="preserve"> in </w:t>
      </w:r>
      <w:proofErr w:type="gramStart"/>
      <w:r>
        <w:rPr>
          <w:rFonts w:ascii="Times New Roman" w:hAnsi="Times New Roman" w:cs="Times New Roman"/>
          <w:sz w:val="24"/>
          <w:szCs w:val="24"/>
        </w:rPr>
        <w:t>Fall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2013 as an Assistant Professor of Economics at </w:t>
      </w:r>
      <w:proofErr w:type="spellStart"/>
      <w:r>
        <w:rPr>
          <w:rFonts w:ascii="Times New Roman" w:hAnsi="Times New Roman" w:cs="Times New Roman"/>
          <w:sz w:val="24"/>
          <w:szCs w:val="24"/>
        </w:rPr>
        <w:t>Bogazici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University in </w:t>
      </w:r>
      <w:r w:rsidR="00DE0150">
        <w:rPr>
          <w:rFonts w:ascii="Times New Roman" w:hAnsi="Times New Roman" w:cs="Times New Roman"/>
          <w:sz w:val="24"/>
          <w:szCs w:val="24"/>
        </w:rPr>
        <w:t xml:space="preserve">Istanbul </w:t>
      </w:r>
      <w:r>
        <w:rPr>
          <w:rFonts w:ascii="Times New Roman" w:hAnsi="Times New Roman" w:cs="Times New Roman"/>
          <w:sz w:val="24"/>
          <w:szCs w:val="24"/>
        </w:rPr>
        <w:t>Turkey.</w:t>
      </w:r>
    </w:p>
    <w:p w:rsidR="00892358" w:rsidRPr="00892358" w:rsidRDefault="0089235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Shu Lin Wee </w:t>
      </w:r>
      <w:r>
        <w:rPr>
          <w:rFonts w:ascii="Times New Roman" w:hAnsi="Times New Roman" w:cs="Times New Roman"/>
          <w:sz w:val="24"/>
          <w:szCs w:val="24"/>
        </w:rPr>
        <w:t xml:space="preserve">received a Dissertation Internship from the Federal Reserve Bank of Kansas City for </w:t>
      </w:r>
      <w:proofErr w:type="gramStart"/>
      <w:r>
        <w:rPr>
          <w:rFonts w:ascii="Times New Roman" w:hAnsi="Times New Roman" w:cs="Times New Roman"/>
          <w:sz w:val="24"/>
          <w:szCs w:val="24"/>
        </w:rPr>
        <w:t>Summer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2013.  She is currently in her fourth year in the Ph.D. program and is on track to complete her Ph.D. in 2014.</w:t>
      </w:r>
    </w:p>
    <w:p w:rsidR="00892358" w:rsidRPr="00192D11" w:rsidRDefault="00192D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Ben Zou </w:t>
      </w:r>
      <w:r>
        <w:rPr>
          <w:rFonts w:ascii="Times New Roman" w:hAnsi="Times New Roman" w:cs="Times New Roman"/>
          <w:sz w:val="24"/>
          <w:szCs w:val="24"/>
        </w:rPr>
        <w:t xml:space="preserve">received a Research Papers Program Award from the U.S. Employment and Training Administration in </w:t>
      </w:r>
      <w:proofErr w:type="gramStart"/>
      <w:r>
        <w:rPr>
          <w:rFonts w:ascii="Times New Roman" w:hAnsi="Times New Roman" w:cs="Times New Roman"/>
          <w:sz w:val="24"/>
          <w:szCs w:val="24"/>
        </w:rPr>
        <w:t>Spring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2013.  Ben is currently a fourth year student in the Ph.D. program and is on track to complete his Ph.D. in 2014.  </w:t>
      </w:r>
      <w:bookmarkStart w:id="0" w:name="_GoBack"/>
      <w:bookmarkEnd w:id="0"/>
    </w:p>
    <w:p w:rsidR="00C5145D" w:rsidRDefault="00C5145D">
      <w:pPr>
        <w:rPr>
          <w:rFonts w:ascii="Times New Roman" w:hAnsi="Times New Roman" w:cs="Times New Roman"/>
          <w:sz w:val="24"/>
          <w:szCs w:val="24"/>
        </w:rPr>
      </w:pPr>
    </w:p>
    <w:p w:rsidR="00C5145D" w:rsidRPr="00C5145D" w:rsidRDefault="00C514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C5145D" w:rsidRPr="00C514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145D"/>
    <w:rsid w:val="00192D11"/>
    <w:rsid w:val="00892358"/>
    <w:rsid w:val="00B51B14"/>
    <w:rsid w:val="00C5145D"/>
    <w:rsid w:val="00D43AB3"/>
    <w:rsid w:val="00DE0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493</Words>
  <Characters>2814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ECON</Company>
  <LinksUpToDate>false</LinksUpToDate>
  <CharactersWithSpaces>3301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Shea, John</dc:creator>
  <cp:lastModifiedBy>Shea, John</cp:lastModifiedBy>
  <cp:revision>3</cp:revision>
  <dcterms:created xsi:type="dcterms:W3CDTF">2013-05-07T20:18:00Z</dcterms:created>
  <dcterms:modified xsi:type="dcterms:W3CDTF">2013-05-07T20:53:00Z</dcterms:modified>
</cp:coreProperties>
</file>